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EA04E0" w14:paraId="6B0C0652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DAE4E" w14:textId="18AF4A1C" w:rsidR="00EA04E0" w:rsidRDefault="00BD0BF9">
            <w:pPr>
              <w:jc w:val="both"/>
            </w:pPr>
            <w:r>
              <w:rPr>
                <w:noProof/>
              </w:rPr>
              <w:drawing>
                <wp:inline distT="0" distB="0" distL="0" distR="0" wp14:anchorId="27DA5F33" wp14:editId="19B6E657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378" w14:textId="77777777" w:rsidR="00EA04E0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6D3BCA54" w14:textId="77777777" w:rsidR="00EA04E0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29CDDC8C" w14:textId="77777777" w:rsidR="00EA04E0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5992AD37" w14:textId="77777777" w:rsidR="00EA04E0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475B74D8" w14:textId="77777777" w:rsidR="00EA04E0" w:rsidRDefault="00EA04E0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EA04E0" w14:paraId="4933C9C4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9E6274" w14:textId="77777777" w:rsidR="00EA04E0" w:rsidRDefault="00EA04E0">
            <w:pPr>
              <w:rPr>
                <w:sz w:val="16"/>
              </w:rPr>
            </w:pPr>
          </w:p>
        </w:tc>
      </w:tr>
      <w:tr w:rsidR="00EA04E0" w14:paraId="4B34DC8B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2D044EF" w14:textId="77777777" w:rsidR="00EA04E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AF171C5" w14:textId="77777777" w:rsidR="00EA04E0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31208/2026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BA67074" w14:textId="77777777" w:rsidR="00EA04E0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1.7.2026</w:t>
            </w:r>
          </w:p>
        </w:tc>
      </w:tr>
      <w:tr w:rsidR="00EA04E0" w14:paraId="00EDA59B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5FDA87F" w14:textId="77777777" w:rsidR="00EA04E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F35EE79" w14:textId="77777777" w:rsidR="00EA04E0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MURCE/31891/2026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30A65BC" w14:textId="77777777" w:rsidR="00EA04E0" w:rsidRDefault="00EA04E0">
            <w:pPr>
              <w:spacing w:line="240" w:lineRule="atLeast"/>
              <w:jc w:val="right"/>
            </w:pPr>
          </w:p>
        </w:tc>
      </w:tr>
      <w:tr w:rsidR="00EA04E0" w14:paraId="37A8D724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7F6E9A6" w14:textId="77777777" w:rsidR="00EA04E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66E63F1" w14:textId="77777777" w:rsidR="00EA04E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3FCE34D" w14:textId="77777777" w:rsidR="00EA04E0" w:rsidRDefault="00EA04E0">
            <w:pPr>
              <w:spacing w:line="240" w:lineRule="atLeast"/>
            </w:pPr>
          </w:p>
        </w:tc>
      </w:tr>
    </w:tbl>
    <w:p w14:paraId="63525592" w14:textId="77777777" w:rsidR="00EA04E0" w:rsidRDefault="00EA04E0">
      <w:pPr>
        <w:sectPr w:rsidR="00EA04E0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5D93306A" w14:textId="77777777" w:rsidR="007016AD" w:rsidRDefault="007016AD" w:rsidP="007016AD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72B52BF8" w14:textId="77777777" w:rsidR="007016AD" w:rsidRDefault="007016AD" w:rsidP="007016AD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2B64C4A7" w14:textId="77777777" w:rsidR="007016AD" w:rsidRDefault="007016AD" w:rsidP="007016AD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53D90260" w14:textId="77777777" w:rsidR="007016AD" w:rsidRDefault="007016AD" w:rsidP="007016AD">
      <w:pPr>
        <w:spacing w:before="120"/>
        <w:ind w:left="-284"/>
        <w:rPr>
          <w:sz w:val="16"/>
        </w:rPr>
      </w:pPr>
    </w:p>
    <w:p w14:paraId="473CF032" w14:textId="77777777" w:rsidR="007016AD" w:rsidRDefault="007016AD" w:rsidP="007016AD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07D78768" w14:textId="77777777" w:rsidR="007016AD" w:rsidRDefault="007016AD" w:rsidP="007016AD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STRABAG a.s., Kačírkova č.p. 982/4, 158 00  Praha</w:t>
      </w:r>
    </w:p>
    <w:p w14:paraId="72726111" w14:textId="77777777" w:rsidR="007016AD" w:rsidRDefault="007016AD" w:rsidP="007016AD">
      <w:pPr>
        <w:ind w:left="-284"/>
        <w:jc w:val="both"/>
        <w:rPr>
          <w:rFonts w:ascii="Tahoma" w:hAnsi="Tahoma"/>
          <w:sz w:val="18"/>
        </w:rPr>
      </w:pPr>
    </w:p>
    <w:p w14:paraId="2902C389" w14:textId="77777777" w:rsidR="007016AD" w:rsidRDefault="007016AD" w:rsidP="007016AD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25.6.2026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25.6.2026 pod č.j. KRPÚ-125244-2/ČJ-2026-040606, podle § 77 odst. 1 písm. c) zákona o silničním provozu</w:t>
      </w:r>
    </w:p>
    <w:p w14:paraId="6A142A12" w14:textId="77777777" w:rsidR="007016AD" w:rsidRDefault="007016AD" w:rsidP="007016AD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229EE36F" w14:textId="77777777" w:rsidR="007016AD" w:rsidRDefault="007016AD" w:rsidP="007016AD">
      <w:pPr>
        <w:ind w:left="-284"/>
        <w:jc w:val="both"/>
        <w:rPr>
          <w:rFonts w:ascii="Tahoma" w:hAnsi="Tahoma"/>
          <w:sz w:val="20"/>
        </w:rPr>
      </w:pPr>
    </w:p>
    <w:p w14:paraId="4487EC92" w14:textId="77777777" w:rsidR="007016AD" w:rsidRDefault="007016AD" w:rsidP="007016AD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na pozemní komunikaci – silnici č. II/608, III/24616, III/2472 a místních komunikacích v Doksanech dle přiložené grafické přílohy z důvodu opravy povrchu silnice č. II/608.</w:t>
      </w:r>
    </w:p>
    <w:p w14:paraId="2D8B6F50" w14:textId="77777777" w:rsidR="007016AD" w:rsidRDefault="007016AD" w:rsidP="007016AD">
      <w:pPr>
        <w:ind w:left="-284"/>
        <w:rPr>
          <w:rFonts w:ascii="Tahoma" w:hAnsi="Tahoma"/>
          <w:color w:val="000000"/>
          <w:sz w:val="18"/>
        </w:rPr>
      </w:pPr>
    </w:p>
    <w:p w14:paraId="593A1479" w14:textId="77777777" w:rsidR="007016AD" w:rsidRDefault="007016AD" w:rsidP="007016AD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24303994" w14:textId="77777777" w:rsidR="007016AD" w:rsidRDefault="007016AD" w:rsidP="007016AD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>
        <w:rPr>
          <w:rFonts w:ascii="Tahoma" w:hAnsi="Tahoma"/>
          <w:sz w:val="18"/>
        </w:rPr>
        <w:t>– silnici č. II/608, III/24616, III/2472 a místních komunikacích v Doksanech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691DB183" w14:textId="77777777" w:rsidR="007016AD" w:rsidRDefault="007016AD" w:rsidP="007016AD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332FEB1F" w14:textId="77777777" w:rsidR="007016AD" w:rsidRDefault="007016AD" w:rsidP="007016AD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505BD9C1" w14:textId="77777777" w:rsidR="007016AD" w:rsidRDefault="007016AD" w:rsidP="007016AD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6EBDA49E" w14:textId="77777777" w:rsidR="007016AD" w:rsidRDefault="007016AD" w:rsidP="007016AD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7C6123A0" w14:textId="77777777" w:rsidR="007016AD" w:rsidRDefault="007016AD" w:rsidP="007016AD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35A0B66C" w14:textId="77777777" w:rsidR="007016AD" w:rsidRDefault="007016AD" w:rsidP="007016AD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71832C77" w14:textId="77777777" w:rsidR="007016AD" w:rsidRDefault="007016AD" w:rsidP="007016AD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Odpovědný subjekt za provedení tohoto stanovení:  Milan Pečarka (724041846)</w:t>
      </w:r>
    </w:p>
    <w:p w14:paraId="504DCC43" w14:textId="77777777" w:rsidR="007016AD" w:rsidRDefault="007016AD" w:rsidP="007016AD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>od 7.7.2026 do 31.7.2026</w:t>
      </w:r>
    </w:p>
    <w:p w14:paraId="53A20A12" w14:textId="77777777" w:rsidR="007016AD" w:rsidRDefault="007016AD" w:rsidP="007016AD">
      <w:pPr>
        <w:jc w:val="both"/>
        <w:rPr>
          <w:rFonts w:ascii="TimesNewRomanPS-BoldMT" w:hAnsi="TimesNewRomanPS-BoldMT"/>
          <w:b/>
          <w:sz w:val="24"/>
        </w:rPr>
      </w:pPr>
    </w:p>
    <w:p w14:paraId="0A692551" w14:textId="77777777" w:rsidR="007016AD" w:rsidRDefault="007016AD" w:rsidP="007016AD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7EC9408E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09BE8744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25.6.2026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STRABAG a.s., Kačírkova č.p. 982/4, 158 00  Praha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>
        <w:rPr>
          <w:rFonts w:ascii="Tahoma" w:hAnsi="Tahoma"/>
          <w:sz w:val="18"/>
        </w:rPr>
        <w:t>– silnici č. II/608, III/24616, III/2472 a místních komunikacích v Doksanech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6D5802F5" w14:textId="77777777" w:rsidR="007016AD" w:rsidRDefault="007016AD" w:rsidP="007016AD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6476673D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2D638147" w14:textId="77777777" w:rsidR="007016AD" w:rsidRDefault="007016AD" w:rsidP="007016AD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5D634CC5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>
        <w:rPr>
          <w:rFonts w:ascii="Tahoma" w:hAnsi="Tahoma"/>
          <w:sz w:val="18"/>
        </w:rPr>
        <w:t>– silnici č. II/608, III/24616, III/2472 a místních komunikacích v Doksanech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45850273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1ABBCA4D" w14:textId="77777777" w:rsidR="007016AD" w:rsidRDefault="007016AD" w:rsidP="007016AD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314C9B41" w14:textId="77777777" w:rsidR="007016AD" w:rsidRDefault="007016AD" w:rsidP="007016AD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62ECD7B1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331B7B4A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4055A57E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30BAA3EC" w14:textId="77777777" w:rsidR="007016AD" w:rsidRDefault="007016AD" w:rsidP="007016AD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032F63B6" w14:textId="77777777" w:rsidR="007016AD" w:rsidRDefault="007016AD" w:rsidP="007016AD">
      <w:pPr>
        <w:tabs>
          <w:tab w:val="num" w:pos="110"/>
        </w:tabs>
        <w:rPr>
          <w:rFonts w:ascii="Tahoma" w:hAnsi="Tahoma"/>
          <w:sz w:val="18"/>
        </w:rPr>
      </w:pPr>
    </w:p>
    <w:p w14:paraId="4C1101D3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37FEB26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1D6CE613" w14:textId="2EE8F742" w:rsidR="007016AD" w:rsidRDefault="007016AD" w:rsidP="007016AD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 v.r.</w:t>
      </w:r>
    </w:p>
    <w:p w14:paraId="75C33580" w14:textId="77777777" w:rsidR="007016AD" w:rsidRDefault="007016AD" w:rsidP="007016AD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5CE85E18" w14:textId="77777777" w:rsidR="007016AD" w:rsidRDefault="007016AD" w:rsidP="007016A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596E9C74" w14:textId="77777777" w:rsidR="007016AD" w:rsidRDefault="007016AD" w:rsidP="007016A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374F0E6" w14:textId="77777777" w:rsidR="007016AD" w:rsidRDefault="007016AD" w:rsidP="007016A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84A6A77" w14:textId="77777777" w:rsidR="007016AD" w:rsidRDefault="007016AD" w:rsidP="007016A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9E338F1" w14:textId="77777777" w:rsidR="007016AD" w:rsidRDefault="007016AD" w:rsidP="007016A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AE70BD8" w14:textId="77777777" w:rsidR="007016AD" w:rsidRDefault="007016AD" w:rsidP="007016A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CBE4339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 a OÚ Doksany, přičemž nabývá účinnosti pátým dnem po dni jeho vyvěšení a současně se zveřejní též způsobem umožňujícím dálkový přístup. </w:t>
      </w:r>
    </w:p>
    <w:p w14:paraId="4A25AECF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Po sejmutí a potvrzení žádáme zpětné zaslání</w:t>
      </w:r>
    </w:p>
    <w:p w14:paraId="22B01185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79CD862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72602DD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Vyvěšeno dne: …………………………....... …                                  Sejmuto dne: ……………………………………….</w:t>
      </w:r>
    </w:p>
    <w:p w14:paraId="4848BB44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944F785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5D87EA9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Zveřejněno způsobem umožňujícím dálkový přístup dne ………………………………...</w:t>
      </w:r>
    </w:p>
    <w:p w14:paraId="6D7FEEF6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FFF3DD7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DF43F4A" w14:textId="77777777" w:rsidR="007016AD" w:rsidRDefault="007016AD" w:rsidP="007016A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Razítko, podpis orgánu, který potvrzuje vyvěšení a sejmutí oznámení.</w:t>
      </w:r>
    </w:p>
    <w:p w14:paraId="7E2CE015" w14:textId="77777777" w:rsidR="007016AD" w:rsidRDefault="007016AD" w:rsidP="007016A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1A9D7C8B" w14:textId="77777777" w:rsidR="007016AD" w:rsidRDefault="007016AD" w:rsidP="007016A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6BF9E2A" w14:textId="77777777" w:rsidR="007016AD" w:rsidRDefault="007016AD" w:rsidP="007016AD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2023778B" w14:textId="77777777" w:rsidR="007016AD" w:rsidRDefault="007016AD" w:rsidP="007016AD"/>
    <w:p w14:paraId="1F791E8D" w14:textId="77777777" w:rsidR="00EA04E0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0495BB7D" w14:textId="77777777" w:rsidR="00EA04E0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7F466556" w14:textId="77777777" w:rsidR="00EA04E0" w:rsidRDefault="00EA04E0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4AAAA245" w14:textId="77777777" w:rsidR="00EA04E0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0F200344" w14:textId="77777777" w:rsidR="00EA04E0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5A2A0525" w14:textId="77777777" w:rsidR="00EA04E0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18972C5D" w14:textId="77777777" w:rsidR="007016AD" w:rsidRPr="007016AD" w:rsidRDefault="007016AD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STRABAG a.s., IDDS: 8yuchp8</w:t>
      </w:r>
    </w:p>
    <w:p w14:paraId="0C714E53" w14:textId="77777777" w:rsidR="007016AD" w:rsidRPr="007016AD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</w:p>
    <w:p w14:paraId="1914342F" w14:textId="71D68AA2" w:rsidR="00EA04E0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Obec Doksany, IDDS: btfaqtg</w:t>
      </w:r>
    </w:p>
    <w:p w14:paraId="3722BD73" w14:textId="56C461A4" w:rsidR="00EA04E0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</w:p>
    <w:p w14:paraId="59FA9EF0" w14:textId="77777777" w:rsidR="007016AD" w:rsidRPr="007016AD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Hasičský záchranný sbor Ústeckého kraje, územní odbor Litoměřice, IDDS: auyaa6n</w:t>
      </w:r>
    </w:p>
    <w:p w14:paraId="2B2CF231" w14:textId="77777777" w:rsidR="007016AD" w:rsidRPr="007016AD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Zdravotnická záchranná služba Ústeckého kraje, příspěvková organizace, IDDS: emtmvtj</w:t>
      </w:r>
    </w:p>
    <w:p w14:paraId="2DCD742A" w14:textId="77777777" w:rsidR="007016AD" w:rsidRPr="007016AD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Dopravní společnost Ústeckého kraje, příspěvková organizace, IDDS: dqtu9y9</w:t>
      </w:r>
    </w:p>
    <w:p w14:paraId="5528268B" w14:textId="77777777" w:rsidR="007016AD" w:rsidRPr="007016AD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Integrovaná doprava Středočeského kraje, příspěvková organizace, IDDS: pdrwknv</w:t>
      </w:r>
    </w:p>
    <w:p w14:paraId="4ACABE77" w14:textId="005B7FA3" w:rsidR="00EA04E0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Dopravní značení Litoměřice s.r.o., IDDS: d4pvcek</w:t>
      </w:r>
      <w:r>
        <w:rPr>
          <w:rFonts w:ascii="Tahoma" w:hAnsi="Tahoma"/>
          <w:sz w:val="18"/>
          <w:shd w:val="clear" w:color="auto" w:fill="FFFFFF"/>
        </w:rPr>
        <w:br/>
      </w:r>
    </w:p>
    <w:p w14:paraId="5EF9C554" w14:textId="77777777" w:rsidR="00EA04E0" w:rsidRDefault="00EA04E0">
      <w:pPr>
        <w:ind w:left="-284"/>
        <w:rPr>
          <w:rFonts w:ascii="Tahoma" w:hAnsi="Tahoma"/>
          <w:b/>
          <w:sz w:val="18"/>
        </w:rPr>
      </w:pPr>
    </w:p>
    <w:sectPr w:rsidR="00EA04E0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CCF15" w14:textId="77777777" w:rsidR="00CF35B2" w:rsidRDefault="00CF35B2">
      <w:r>
        <w:separator/>
      </w:r>
    </w:p>
  </w:endnote>
  <w:endnote w:type="continuationSeparator" w:id="0">
    <w:p w14:paraId="173576C0" w14:textId="77777777" w:rsidR="00CF35B2" w:rsidRDefault="00CF3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54E3B" w14:textId="77777777" w:rsidR="00CF35B2" w:rsidRDefault="00CF35B2">
      <w:r>
        <w:separator/>
      </w:r>
    </w:p>
  </w:footnote>
  <w:footnote w:type="continuationSeparator" w:id="0">
    <w:p w14:paraId="2357037D" w14:textId="77777777" w:rsidR="00CF35B2" w:rsidRDefault="00CF3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562CC" w14:textId="77777777" w:rsidR="00EA04E0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MURCE/31891/2026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76AC1F92" w14:textId="77777777" w:rsidR="00EA04E0" w:rsidRDefault="00EA04E0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F044E3C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E2C8D33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22AECCD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C11AAF76"/>
    <w:lvl w:ilvl="0" w:tplc="4AB88B5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52A5A75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CD2F20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1E7728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F9C2092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16092E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BFB7771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BFBEEBE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BB1469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34B8FBE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7764AB7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227AF2A2"/>
    <w:lvl w:ilvl="0" w:tplc="5364FC7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6E1D64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09E02647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28CF26B3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732C661D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7D0562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18A74C3A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0ED0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2A380EA4"/>
    <w:lvl w:ilvl="0" w:tplc="7307C5CA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435A1302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42860CA6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4CBCE9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0B8B75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8D77254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F257A2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7C22299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B18B4E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68DAE66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861EBDA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70804E7E"/>
    <w:lvl w:ilvl="0" w:tplc="0851B3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FA8C0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F237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5083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1ADF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FEB0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527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4050C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8627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9822EBC8"/>
    <w:lvl w:ilvl="0" w:tplc="12F149FE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14238CA0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468C902F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318BE2C8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42134CE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24610E9C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209435E9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32488405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0761854E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56F0A19E"/>
    <w:lvl w:ilvl="0" w:tplc="4F14B629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7EEB029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3BEEC15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3AEB8D5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6159436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1260DA4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676AB37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3F1818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F5403EB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8D6A9C0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B5A2A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949C9DAE"/>
    <w:lvl w:ilvl="0" w:tplc="4A4A4B6E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78611EC7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8AC43C4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DE111A9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0C42DAFA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78C18BB6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05ECBDC4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3471A425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13FB80B7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15E2E456"/>
    <w:lvl w:ilvl="0" w:tplc="62C1F863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57D9FDF8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2647DF09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4646BF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809582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35F93B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BA1E4AA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193CCCA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CD86D43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E578B382"/>
    <w:lvl w:ilvl="0" w:tplc="3C9182E5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75BEF177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46E1917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2983133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ABCDFBD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145C7E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3F310A1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B6B63D9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EC72191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0DFA785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0DB8BAEC"/>
    <w:lvl w:ilvl="0" w:tplc="4AA32318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7B165AF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48AECFE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3D0A218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BC4B0F6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90F0B4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9A84C2A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FF09518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A450638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C66CB4FE"/>
    <w:lvl w:ilvl="0" w:tplc="06427BF7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3A49B635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8CA5711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E34780A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6FEF6A76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C98B632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F868BA0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F878754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28CCD820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498497680">
    <w:abstractNumId w:val="0"/>
  </w:num>
  <w:num w:numId="2" w16cid:durableId="1124498447">
    <w:abstractNumId w:val="7"/>
  </w:num>
  <w:num w:numId="3" w16cid:durableId="906380519">
    <w:abstractNumId w:val="5"/>
  </w:num>
  <w:num w:numId="4" w16cid:durableId="654143016">
    <w:abstractNumId w:val="14"/>
  </w:num>
  <w:num w:numId="5" w16cid:durableId="90553025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077484995">
    <w:abstractNumId w:val="1"/>
  </w:num>
  <w:num w:numId="7" w16cid:durableId="620066222">
    <w:abstractNumId w:val="9"/>
  </w:num>
  <w:num w:numId="8" w16cid:durableId="1906600243">
    <w:abstractNumId w:val="19"/>
  </w:num>
  <w:num w:numId="9" w16cid:durableId="718749269">
    <w:abstractNumId w:val="15"/>
  </w:num>
  <w:num w:numId="10" w16cid:durableId="570117299">
    <w:abstractNumId w:val="6"/>
  </w:num>
  <w:num w:numId="11" w16cid:durableId="2110156816">
    <w:abstractNumId w:val="10"/>
  </w:num>
  <w:num w:numId="12" w16cid:durableId="1050307051">
    <w:abstractNumId w:val="2"/>
  </w:num>
  <w:num w:numId="13" w16cid:durableId="1588610327">
    <w:abstractNumId w:val="4"/>
  </w:num>
  <w:num w:numId="14" w16cid:durableId="1479299731">
    <w:abstractNumId w:val="12"/>
  </w:num>
  <w:num w:numId="15" w16cid:durableId="245846443">
    <w:abstractNumId w:val="11"/>
  </w:num>
  <w:num w:numId="16" w16cid:durableId="559748725">
    <w:abstractNumId w:val="3"/>
  </w:num>
  <w:num w:numId="17" w16cid:durableId="297877597">
    <w:abstractNumId w:val="21"/>
  </w:num>
  <w:num w:numId="18" w16cid:durableId="1391806523">
    <w:abstractNumId w:val="8"/>
  </w:num>
  <w:num w:numId="19" w16cid:durableId="1014185019">
    <w:abstractNumId w:val="18"/>
  </w:num>
  <w:num w:numId="20" w16cid:durableId="2025132084">
    <w:abstractNumId w:val="17"/>
  </w:num>
  <w:num w:numId="21" w16cid:durableId="858934013">
    <w:abstractNumId w:val="16"/>
  </w:num>
  <w:num w:numId="22" w16cid:durableId="1890411030">
    <w:abstractNumId w:val="13"/>
  </w:num>
  <w:num w:numId="23" w16cid:durableId="155828051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4E0"/>
    <w:rsid w:val="007016AD"/>
    <w:rsid w:val="00BD0BF9"/>
    <w:rsid w:val="00CC2B7B"/>
    <w:rsid w:val="00CF35B2"/>
    <w:rsid w:val="00EA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C6161"/>
  <w15:docId w15:val="{D4A8A078-3C14-43C5-B24E-671CC2DBB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dpis1Char">
    <w:name w:val="Nadpis 1 Char"/>
    <w:link w:val="Nadpis1"/>
    <w:uiPriority w:val="9"/>
    <w:rsid w:val="007016AD"/>
    <w:rPr>
      <w:b/>
      <w:sz w:val="28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1058</Words>
  <Characters>6033</Characters>
  <Application>Microsoft Office Word</Application>
  <DocSecurity>0</DocSecurity>
  <Lines>50</Lines>
  <Paragraphs>14</Paragraphs>
  <ScaleCrop>false</ScaleCrop>
  <Company/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2026-07-01T07:29:00Z</cp:lastPrinted>
  <dcterms:created xsi:type="dcterms:W3CDTF">2026-07-01T07:30:00Z</dcterms:created>
  <dcterms:modified xsi:type="dcterms:W3CDTF">2026-07-01T07:30:00Z</dcterms:modified>
</cp:coreProperties>
</file>